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F20B" w14:textId="4EC7A25E" w:rsidR="0013225C" w:rsidRDefault="0013225C" w:rsidP="0013225C">
      <w:pPr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关于《科研项目经费管理实施办法</w:t>
      </w:r>
    </w:p>
    <w:p w14:paraId="482280B0" w14:textId="5470DCF9" w:rsidR="0013225C" w:rsidRDefault="0013225C" w:rsidP="0013225C">
      <w:pPr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（试行）》的解释说明</w:t>
      </w:r>
    </w:p>
    <w:p w14:paraId="7FBA1AC6" w14:textId="23367912" w:rsidR="0013225C" w:rsidRDefault="0013225C" w:rsidP="0013225C">
      <w:pPr>
        <w:ind w:firstLine="640"/>
      </w:pPr>
      <w:r w:rsidRPr="0013225C">
        <w:rPr>
          <w:rFonts w:hint="eastAsia"/>
        </w:rPr>
        <w:t>《科研项目经费管理实施办法（试行）》第十二条</w:t>
      </w:r>
      <w:r>
        <w:rPr>
          <w:rFonts w:hint="eastAsia"/>
        </w:rPr>
        <w:t>直接费用的使用第</w:t>
      </w:r>
      <w:r w:rsidRPr="0013225C">
        <w:rPr>
          <w:rFonts w:hint="eastAsia"/>
        </w:rPr>
        <w:t>（四）横向经费的使用：</w:t>
      </w:r>
      <w:r>
        <w:rPr>
          <w:rFonts w:hint="eastAsia"/>
        </w:rPr>
        <w:t>利用学院设施设备完成的生产协作类型的横向课题，须向学院缴纳水电、场地及设施设备使用费，具体缴费标准按照学院《国有资产出租、出借收费及资金管理办法（试行）》执行。</w:t>
      </w:r>
    </w:p>
    <w:p w14:paraId="358D95F9" w14:textId="0F878EDD" w:rsidR="0013225C" w:rsidRDefault="0013225C" w:rsidP="0013225C">
      <w:pPr>
        <w:ind w:firstLine="640"/>
      </w:pPr>
      <w:r>
        <w:rPr>
          <w:rFonts w:hint="eastAsia"/>
        </w:rPr>
        <w:t>因</w:t>
      </w:r>
      <w:r w:rsidR="00BF68EF">
        <w:rPr>
          <w:rFonts w:hint="eastAsia"/>
        </w:rPr>
        <w:t>大</w:t>
      </w:r>
      <w:r>
        <w:rPr>
          <w:rFonts w:hint="eastAsia"/>
        </w:rPr>
        <w:t>部分横向是由学校教师自己使用</w:t>
      </w:r>
      <w:r w:rsidR="00BF68EF">
        <w:rPr>
          <w:rFonts w:hint="eastAsia"/>
        </w:rPr>
        <w:t>设施设备</w:t>
      </w:r>
      <w:r>
        <w:rPr>
          <w:rFonts w:hint="eastAsia"/>
        </w:rPr>
        <w:t>服务企业，不属于出租或出借，无法纳入《国有资产出租、出借收费及资金管理办法（试行）》管理，现对此情况进行解释如下：</w:t>
      </w:r>
    </w:p>
    <w:p w14:paraId="67CEEB69" w14:textId="0D644736" w:rsidR="0013225C" w:rsidRDefault="0013225C" w:rsidP="0013225C">
      <w:pPr>
        <w:ind w:firstLine="640"/>
      </w:pPr>
      <w:r>
        <w:rPr>
          <w:rFonts w:hint="eastAsia"/>
        </w:rPr>
        <w:t>为</w:t>
      </w:r>
      <w:r w:rsidR="00BF68EF">
        <w:rPr>
          <w:rFonts w:hint="eastAsia"/>
        </w:rPr>
        <w:t>鼓励对外服务，同时也</w:t>
      </w:r>
      <w:r>
        <w:rPr>
          <w:rFonts w:hint="eastAsia"/>
        </w:rPr>
        <w:t>保障学校利益不受损害，对外</w:t>
      </w:r>
      <w:r w:rsidR="00BF68EF">
        <w:rPr>
          <w:rFonts w:hint="eastAsia"/>
        </w:rPr>
        <w:t>横向</w:t>
      </w:r>
      <w:r>
        <w:rPr>
          <w:rFonts w:hint="eastAsia"/>
        </w:rPr>
        <w:t>服务中水、电、场地、设施设备的成本费用</w:t>
      </w:r>
      <w:r w:rsidR="003B0B9A">
        <w:rPr>
          <w:rFonts w:hint="eastAsia"/>
        </w:rPr>
        <w:t>给予留存</w:t>
      </w:r>
      <w:r>
        <w:rPr>
          <w:rFonts w:hint="eastAsia"/>
        </w:rPr>
        <w:t>，作以下约定</w:t>
      </w:r>
      <w:r w:rsidR="00BF68EF">
        <w:rPr>
          <w:rFonts w:hint="eastAsia"/>
        </w:rPr>
        <w:t>:</w:t>
      </w:r>
      <w:r>
        <w:rPr>
          <w:rFonts w:hint="eastAsia"/>
        </w:rPr>
        <w:t>凡是横向项目，在科研处办理科研经费本时，需提交</w:t>
      </w:r>
      <w:r w:rsidR="00BE208E">
        <w:rPr>
          <w:rFonts w:hint="eastAsia"/>
        </w:rPr>
        <w:t>合同复印件、合同</w:t>
      </w:r>
      <w:r w:rsidR="00BE208E">
        <w:rPr>
          <w:rFonts w:hint="eastAsia"/>
        </w:rPr>
        <w:t>O</w:t>
      </w:r>
      <w:r w:rsidR="00BE208E">
        <w:t>A</w:t>
      </w:r>
      <w:r w:rsidR="00BE208E">
        <w:rPr>
          <w:rFonts w:hint="eastAsia"/>
        </w:rPr>
        <w:t>系统审核记录（需科研处加签）、</w:t>
      </w:r>
      <w:r>
        <w:rPr>
          <w:rFonts w:hint="eastAsia"/>
        </w:rPr>
        <w:t>以</w:t>
      </w:r>
      <w:r w:rsidR="00BE208E">
        <w:rPr>
          <w:rFonts w:hint="eastAsia"/>
        </w:rPr>
        <w:t>及</w:t>
      </w:r>
      <w:r w:rsidR="00135327">
        <w:rPr>
          <w:rFonts w:hint="eastAsia"/>
        </w:rPr>
        <w:t>横向项目审核</w:t>
      </w:r>
      <w:r>
        <w:rPr>
          <w:rFonts w:hint="eastAsia"/>
        </w:rPr>
        <w:t>表</w:t>
      </w:r>
      <w:r w:rsidR="00BE208E">
        <w:rPr>
          <w:rFonts w:hint="eastAsia"/>
        </w:rPr>
        <w:t>（纸质、电子扫描件）</w:t>
      </w:r>
      <w:r>
        <w:rPr>
          <w:rFonts w:hint="eastAsia"/>
        </w:rPr>
        <w:t>，并经所在二级部门公示（三个工作日）</w:t>
      </w:r>
      <w:r w:rsidR="00135327">
        <w:rPr>
          <w:rFonts w:hint="eastAsia"/>
        </w:rPr>
        <w:t>、部门</w:t>
      </w:r>
      <w:r>
        <w:rPr>
          <w:rFonts w:hint="eastAsia"/>
        </w:rPr>
        <w:t>审核后交科研处。</w:t>
      </w:r>
    </w:p>
    <w:p w14:paraId="35A35DF3" w14:textId="77777777" w:rsidR="003B0B9A" w:rsidRPr="003B0B9A" w:rsidRDefault="003B0B9A" w:rsidP="003B0B9A">
      <w:pPr>
        <w:ind w:firstLine="640"/>
      </w:pPr>
      <w:r>
        <w:rPr>
          <w:rFonts w:hint="eastAsia"/>
        </w:rPr>
        <w:t>附件：</w:t>
      </w:r>
      <w:r w:rsidRPr="003B0B9A">
        <w:rPr>
          <w:rFonts w:hint="eastAsia"/>
        </w:rPr>
        <w:t>横向项目审核表</w:t>
      </w:r>
    </w:p>
    <w:p w14:paraId="4434A98C" w14:textId="49064B7C" w:rsidR="003B0B9A" w:rsidRDefault="003B0B9A" w:rsidP="003B0B9A">
      <w:pPr>
        <w:pStyle w:val="2"/>
        <w:ind w:firstLine="640"/>
        <w:jc w:val="right"/>
      </w:pPr>
      <w:r>
        <w:rPr>
          <w:rFonts w:hint="eastAsia"/>
        </w:rPr>
        <w:t>科研处</w:t>
      </w:r>
    </w:p>
    <w:p w14:paraId="118AA785" w14:textId="2500CE59" w:rsidR="003B0B9A" w:rsidRPr="003B0B9A" w:rsidRDefault="003B0B9A" w:rsidP="003B0B9A">
      <w:pPr>
        <w:ind w:firstLine="640"/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日</w:t>
      </w:r>
    </w:p>
    <w:p w14:paraId="1E2058F9" w14:textId="15C7591C" w:rsidR="00133795" w:rsidRDefault="00133795">
      <w:pPr>
        <w:widowControl/>
        <w:spacing w:line="240" w:lineRule="auto"/>
        <w:ind w:firstLineChars="0" w:firstLine="0"/>
        <w:jc w:val="left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br w:type="page"/>
      </w:r>
    </w:p>
    <w:p w14:paraId="08A54FBE" w14:textId="5C9F88E4" w:rsidR="00133795" w:rsidRPr="003B0B9A" w:rsidRDefault="00133795" w:rsidP="003B0B9A">
      <w:pPr>
        <w:ind w:firstLineChars="0" w:firstLine="0"/>
        <w:jc w:val="center"/>
        <w:rPr>
          <w:rFonts w:eastAsia="方正小标宋简体"/>
          <w:b/>
          <w:bCs/>
          <w:sz w:val="30"/>
          <w:szCs w:val="30"/>
        </w:rPr>
      </w:pPr>
      <w:r w:rsidRPr="003B0B9A">
        <w:rPr>
          <w:rFonts w:eastAsia="方正小标宋简体" w:hint="eastAsia"/>
          <w:b/>
          <w:bCs/>
          <w:sz w:val="30"/>
          <w:szCs w:val="30"/>
        </w:rPr>
        <w:lastRenderedPageBreak/>
        <w:t>横向项目审核表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133795" w:rsidRPr="003B0B9A" w14:paraId="51D6FC13" w14:textId="77777777" w:rsidTr="003B0B9A">
        <w:tc>
          <w:tcPr>
            <w:tcW w:w="4248" w:type="dxa"/>
            <w:vAlign w:val="center"/>
          </w:tcPr>
          <w:p w14:paraId="73D8CB43" w14:textId="1C82D1DC" w:rsidR="00133795" w:rsidRPr="003B0B9A" w:rsidRDefault="00133795" w:rsidP="003B0B9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4048" w:type="dxa"/>
            <w:vAlign w:val="center"/>
          </w:tcPr>
          <w:p w14:paraId="5EFAAD4B" w14:textId="77777777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133795" w:rsidRPr="003B0B9A" w14:paraId="54C53C79" w14:textId="77777777" w:rsidTr="003B0B9A">
        <w:tc>
          <w:tcPr>
            <w:tcW w:w="4248" w:type="dxa"/>
            <w:vAlign w:val="center"/>
          </w:tcPr>
          <w:p w14:paraId="3F9138F9" w14:textId="206F3783" w:rsidR="00133795" w:rsidRPr="003B0B9A" w:rsidRDefault="00133795" w:rsidP="003B0B9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服务</w:t>
            </w:r>
            <w:r w:rsidR="00135327">
              <w:rPr>
                <w:rFonts w:hint="eastAsia"/>
                <w:sz w:val="28"/>
                <w:szCs w:val="28"/>
              </w:rPr>
              <w:t>对象</w:t>
            </w:r>
            <w:r w:rsidR="00862E55">
              <w:rPr>
                <w:rFonts w:hint="eastAsia"/>
                <w:sz w:val="28"/>
                <w:szCs w:val="28"/>
              </w:rPr>
              <w:t>（企业名称）</w:t>
            </w:r>
          </w:p>
        </w:tc>
        <w:tc>
          <w:tcPr>
            <w:tcW w:w="4048" w:type="dxa"/>
            <w:vAlign w:val="center"/>
          </w:tcPr>
          <w:p w14:paraId="41437AA7" w14:textId="77777777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133795" w:rsidRPr="003B0B9A" w14:paraId="336444B0" w14:textId="77777777" w:rsidTr="003B0B9A">
        <w:tc>
          <w:tcPr>
            <w:tcW w:w="4248" w:type="dxa"/>
            <w:vAlign w:val="center"/>
          </w:tcPr>
          <w:p w14:paraId="539E6CD0" w14:textId="3AD7AACC" w:rsidR="00133795" w:rsidRPr="003B0B9A" w:rsidRDefault="00133795" w:rsidP="003B0B9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总合同费用（元）</w:t>
            </w:r>
          </w:p>
        </w:tc>
        <w:tc>
          <w:tcPr>
            <w:tcW w:w="4048" w:type="dxa"/>
            <w:vAlign w:val="center"/>
          </w:tcPr>
          <w:p w14:paraId="7FC13D94" w14:textId="77777777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133795" w:rsidRPr="003B0B9A" w14:paraId="7137A54B" w14:textId="77777777" w:rsidTr="003B0B9A">
        <w:tc>
          <w:tcPr>
            <w:tcW w:w="4248" w:type="dxa"/>
            <w:vAlign w:val="center"/>
          </w:tcPr>
          <w:p w14:paraId="0FC43752" w14:textId="4A3FEFAC" w:rsidR="00133795" w:rsidRPr="003B0B9A" w:rsidRDefault="00133795" w:rsidP="003B0B9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横向类型</w:t>
            </w:r>
          </w:p>
        </w:tc>
        <w:tc>
          <w:tcPr>
            <w:tcW w:w="4048" w:type="dxa"/>
            <w:vAlign w:val="center"/>
          </w:tcPr>
          <w:p w14:paraId="432AA2F0" w14:textId="77777777" w:rsidR="00133795" w:rsidRPr="003B0B9A" w:rsidRDefault="00133795" w:rsidP="003B0B9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是否为生产协作类型</w:t>
            </w:r>
          </w:p>
          <w:p w14:paraId="758B047A" w14:textId="78EB7C1A" w:rsidR="00133795" w:rsidRPr="003B0B9A" w:rsidRDefault="003B0B9A" w:rsidP="003B0B9A">
            <w:pPr>
              <w:pStyle w:val="2"/>
              <w:ind w:firstLineChars="400" w:firstLine="1124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133795" w:rsidRPr="003B0B9A">
              <w:rPr>
                <w:rFonts w:hint="eastAsia"/>
                <w:sz w:val="28"/>
                <w:szCs w:val="28"/>
              </w:rPr>
              <w:t xml:space="preserve">否 </w:t>
            </w:r>
            <w:r w:rsidR="00133795" w:rsidRPr="003B0B9A">
              <w:rPr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133795" w:rsidRPr="003B0B9A">
              <w:rPr>
                <w:rFonts w:hint="eastAsia"/>
                <w:sz w:val="28"/>
                <w:szCs w:val="28"/>
              </w:rPr>
              <w:t>是</w:t>
            </w:r>
          </w:p>
        </w:tc>
      </w:tr>
      <w:tr w:rsidR="00133795" w:rsidRPr="003B0B9A" w14:paraId="2E325EC4" w14:textId="77777777" w:rsidTr="003B0B9A">
        <w:tc>
          <w:tcPr>
            <w:tcW w:w="8296" w:type="dxa"/>
            <w:gridSpan w:val="2"/>
            <w:vAlign w:val="center"/>
          </w:tcPr>
          <w:p w14:paraId="4AE4DF9F" w14:textId="49536C98" w:rsidR="00133795" w:rsidRPr="003B0B9A" w:rsidRDefault="00133795" w:rsidP="00133795">
            <w:pPr>
              <w:ind w:firstLineChars="0" w:firstLine="0"/>
              <w:rPr>
                <w:sz w:val="24"/>
                <w:szCs w:val="24"/>
              </w:rPr>
            </w:pPr>
            <w:r w:rsidRPr="003B0B9A">
              <w:rPr>
                <w:rFonts w:hint="eastAsia"/>
                <w:sz w:val="24"/>
                <w:szCs w:val="24"/>
              </w:rPr>
              <w:t>理由：（</w:t>
            </w:r>
            <w:r w:rsidR="00587E1D">
              <w:rPr>
                <w:rFonts w:hint="eastAsia"/>
                <w:sz w:val="24"/>
                <w:szCs w:val="24"/>
              </w:rPr>
              <w:t>列举</w:t>
            </w:r>
            <w:r w:rsidRPr="003B0B9A">
              <w:rPr>
                <w:rFonts w:hint="eastAsia"/>
                <w:sz w:val="24"/>
                <w:szCs w:val="24"/>
              </w:rPr>
              <w:t>用了哪些设备、场地。水、电、场地、设施设备的成本费用测算依据，此表不足可以另附附件，如果为非生产协作型，则只说明不需要学校设施设备支撑，主要是人工）</w:t>
            </w:r>
          </w:p>
          <w:p w14:paraId="105E16EA" w14:textId="77777777" w:rsidR="00133795" w:rsidRPr="003B0B9A" w:rsidRDefault="00133795" w:rsidP="00133795">
            <w:pPr>
              <w:pStyle w:val="2"/>
              <w:ind w:firstLine="560"/>
              <w:rPr>
                <w:sz w:val="28"/>
                <w:szCs w:val="28"/>
              </w:rPr>
            </w:pPr>
          </w:p>
          <w:p w14:paraId="4D0ADC94" w14:textId="77777777" w:rsidR="00133795" w:rsidRPr="003B0B9A" w:rsidRDefault="00133795" w:rsidP="00133795">
            <w:pPr>
              <w:ind w:firstLine="560"/>
              <w:rPr>
                <w:sz w:val="28"/>
                <w:szCs w:val="28"/>
              </w:rPr>
            </w:pPr>
          </w:p>
          <w:p w14:paraId="5304EE82" w14:textId="77777777" w:rsidR="00133795" w:rsidRPr="003B0B9A" w:rsidRDefault="00133795" w:rsidP="00133795">
            <w:pPr>
              <w:pStyle w:val="2"/>
              <w:ind w:firstLine="560"/>
              <w:rPr>
                <w:sz w:val="28"/>
                <w:szCs w:val="28"/>
              </w:rPr>
            </w:pPr>
          </w:p>
          <w:p w14:paraId="2B006ECF" w14:textId="77777777" w:rsidR="00133795" w:rsidRPr="003B0B9A" w:rsidRDefault="00133795" w:rsidP="00133795">
            <w:pPr>
              <w:ind w:firstLine="560"/>
              <w:rPr>
                <w:sz w:val="28"/>
                <w:szCs w:val="28"/>
              </w:rPr>
            </w:pPr>
          </w:p>
          <w:p w14:paraId="7BDB9AFD" w14:textId="77777777" w:rsidR="00133795" w:rsidRPr="003B0B9A" w:rsidRDefault="00133795" w:rsidP="00133795">
            <w:pPr>
              <w:pStyle w:val="2"/>
              <w:ind w:firstLine="560"/>
              <w:rPr>
                <w:sz w:val="28"/>
                <w:szCs w:val="28"/>
              </w:rPr>
            </w:pPr>
          </w:p>
          <w:p w14:paraId="4FA10AC5" w14:textId="77777777" w:rsidR="00133795" w:rsidRPr="003B0B9A" w:rsidRDefault="00133795" w:rsidP="00133795">
            <w:pPr>
              <w:ind w:firstLine="560"/>
              <w:rPr>
                <w:sz w:val="28"/>
                <w:szCs w:val="28"/>
              </w:rPr>
            </w:pPr>
          </w:p>
          <w:p w14:paraId="23D25FEE" w14:textId="77777777" w:rsidR="00133795" w:rsidRPr="003B0B9A" w:rsidRDefault="00133795" w:rsidP="00133795">
            <w:pPr>
              <w:pStyle w:val="2"/>
              <w:ind w:firstLine="560"/>
              <w:rPr>
                <w:sz w:val="28"/>
                <w:szCs w:val="28"/>
              </w:rPr>
            </w:pPr>
          </w:p>
          <w:p w14:paraId="3ED4CBB3" w14:textId="77777777" w:rsidR="00133795" w:rsidRDefault="00133795" w:rsidP="00133795">
            <w:pPr>
              <w:ind w:firstLine="560"/>
              <w:rPr>
                <w:sz w:val="28"/>
                <w:szCs w:val="28"/>
              </w:rPr>
            </w:pPr>
          </w:p>
          <w:p w14:paraId="3CA25CE5" w14:textId="77777777" w:rsidR="003B0B9A" w:rsidRDefault="003B0B9A" w:rsidP="003B0B9A">
            <w:pPr>
              <w:pStyle w:val="2"/>
              <w:ind w:firstLine="640"/>
            </w:pPr>
          </w:p>
          <w:p w14:paraId="1829E8E4" w14:textId="77777777" w:rsidR="003B0B9A" w:rsidRDefault="003B0B9A" w:rsidP="003B0B9A">
            <w:pPr>
              <w:ind w:firstLine="640"/>
            </w:pPr>
          </w:p>
          <w:p w14:paraId="7569E027" w14:textId="77777777" w:rsidR="003B0B9A" w:rsidRDefault="003B0B9A" w:rsidP="003B0B9A">
            <w:pPr>
              <w:pStyle w:val="2"/>
              <w:ind w:firstLine="640"/>
            </w:pPr>
          </w:p>
          <w:p w14:paraId="38E8D639" w14:textId="77777777" w:rsidR="003B0B9A" w:rsidRDefault="003B0B9A" w:rsidP="003B0B9A">
            <w:pPr>
              <w:ind w:firstLine="640"/>
            </w:pPr>
          </w:p>
          <w:p w14:paraId="4D14B361" w14:textId="79C941A8" w:rsidR="003B0B9A" w:rsidRPr="003B0B9A" w:rsidRDefault="003B0B9A" w:rsidP="003B0B9A">
            <w:pPr>
              <w:pStyle w:val="2"/>
              <w:ind w:firstLine="640"/>
            </w:pPr>
          </w:p>
        </w:tc>
      </w:tr>
      <w:tr w:rsidR="00133795" w:rsidRPr="003B0B9A" w14:paraId="52984930" w14:textId="77777777" w:rsidTr="003B0B9A">
        <w:tc>
          <w:tcPr>
            <w:tcW w:w="4248" w:type="dxa"/>
            <w:vAlign w:val="center"/>
          </w:tcPr>
          <w:p w14:paraId="7368CF87" w14:textId="7C335998" w:rsidR="00133795" w:rsidRPr="003B0B9A" w:rsidRDefault="00133795" w:rsidP="003B0B9A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lastRenderedPageBreak/>
              <w:t>水、电、场地、设施设备的成本费用为：（元）</w:t>
            </w:r>
          </w:p>
        </w:tc>
        <w:tc>
          <w:tcPr>
            <w:tcW w:w="4048" w:type="dxa"/>
            <w:vAlign w:val="center"/>
          </w:tcPr>
          <w:p w14:paraId="16EE64A8" w14:textId="77777777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133795" w:rsidRPr="003B0B9A" w14:paraId="213562A6" w14:textId="77777777" w:rsidTr="003B0B9A">
        <w:tc>
          <w:tcPr>
            <w:tcW w:w="4248" w:type="dxa"/>
            <w:vAlign w:val="center"/>
          </w:tcPr>
          <w:p w14:paraId="0C819F60" w14:textId="417DC1A3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项目所</w:t>
            </w:r>
            <w:r w:rsidR="003B0B9A">
              <w:rPr>
                <w:rFonts w:hint="eastAsia"/>
                <w:sz w:val="28"/>
                <w:szCs w:val="28"/>
              </w:rPr>
              <w:t>在</w:t>
            </w:r>
            <w:r w:rsidRPr="003B0B9A">
              <w:rPr>
                <w:rFonts w:hint="eastAsia"/>
                <w:sz w:val="28"/>
                <w:szCs w:val="28"/>
              </w:rPr>
              <w:t>部门审核签字（盖章）</w:t>
            </w:r>
          </w:p>
        </w:tc>
        <w:tc>
          <w:tcPr>
            <w:tcW w:w="4048" w:type="dxa"/>
            <w:vAlign w:val="center"/>
          </w:tcPr>
          <w:p w14:paraId="3AE0083C" w14:textId="628B1DF3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项目负责人：</w:t>
            </w:r>
          </w:p>
          <w:p w14:paraId="0E08DF41" w14:textId="77777777" w:rsidR="00133795" w:rsidRPr="003B0B9A" w:rsidRDefault="00133795" w:rsidP="00133795">
            <w:pPr>
              <w:pStyle w:val="2"/>
              <w:ind w:firstLine="560"/>
              <w:rPr>
                <w:sz w:val="28"/>
                <w:szCs w:val="28"/>
              </w:rPr>
            </w:pPr>
          </w:p>
          <w:p w14:paraId="63CBEC4E" w14:textId="7096C186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部门负责人：</w:t>
            </w:r>
          </w:p>
        </w:tc>
      </w:tr>
      <w:tr w:rsidR="00133795" w:rsidRPr="003B0B9A" w14:paraId="4B332123" w14:textId="77777777" w:rsidTr="003B0B9A">
        <w:tc>
          <w:tcPr>
            <w:tcW w:w="4248" w:type="dxa"/>
            <w:vAlign w:val="center"/>
          </w:tcPr>
          <w:p w14:paraId="5CB2B05C" w14:textId="77777777" w:rsidR="003B0B9A" w:rsidRDefault="003B0B9A" w:rsidP="0013379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6D1278EC" w14:textId="77777777" w:rsidR="003B0B9A" w:rsidRDefault="003B0B9A" w:rsidP="0013379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7569E3CC" w14:textId="77777777" w:rsidR="00133795" w:rsidRDefault="00133795" w:rsidP="0013379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B0B9A">
              <w:rPr>
                <w:rFonts w:hint="eastAsia"/>
                <w:sz w:val="28"/>
                <w:szCs w:val="28"/>
              </w:rPr>
              <w:t>科研处审核</w:t>
            </w:r>
          </w:p>
          <w:p w14:paraId="12767E42" w14:textId="78B5E6F3" w:rsidR="003B0B9A" w:rsidRPr="003B0B9A" w:rsidRDefault="003B0B9A" w:rsidP="003B0B9A">
            <w:pPr>
              <w:pStyle w:val="2"/>
              <w:ind w:firstLine="640"/>
            </w:pPr>
          </w:p>
        </w:tc>
        <w:tc>
          <w:tcPr>
            <w:tcW w:w="4048" w:type="dxa"/>
            <w:vAlign w:val="center"/>
          </w:tcPr>
          <w:p w14:paraId="66D66D7C" w14:textId="77777777" w:rsidR="00133795" w:rsidRPr="003B0B9A" w:rsidRDefault="00133795" w:rsidP="00133795">
            <w:pPr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6F536AA4" w14:textId="75D5CB6E" w:rsidR="00133795" w:rsidRPr="00133795" w:rsidRDefault="00133795" w:rsidP="00133795">
      <w:pPr>
        <w:ind w:firstLine="640"/>
      </w:pPr>
      <w:r>
        <w:rPr>
          <w:rFonts w:hint="eastAsia"/>
        </w:rPr>
        <w:t>备注：在项目所</w:t>
      </w:r>
      <w:r w:rsidR="00AA7371">
        <w:rPr>
          <w:rFonts w:hint="eastAsia"/>
        </w:rPr>
        <w:t>在</w:t>
      </w:r>
      <w:r>
        <w:rPr>
          <w:rFonts w:hint="eastAsia"/>
        </w:rPr>
        <w:t>部门</w:t>
      </w:r>
      <w:r w:rsidR="003B0B9A">
        <w:rPr>
          <w:rFonts w:hint="eastAsia"/>
        </w:rPr>
        <w:t>审核前本表在所在部门公示三个工作日</w:t>
      </w:r>
    </w:p>
    <w:p w14:paraId="0FFD6C24" w14:textId="77777777" w:rsidR="0013225C" w:rsidRPr="0013225C" w:rsidRDefault="0013225C" w:rsidP="0013225C">
      <w:pPr>
        <w:ind w:firstLine="560"/>
        <w:jc w:val="left"/>
        <w:rPr>
          <w:sz w:val="28"/>
          <w:szCs w:val="28"/>
        </w:rPr>
      </w:pPr>
    </w:p>
    <w:sectPr w:rsidR="0013225C" w:rsidRPr="00132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A82F" w14:textId="77777777" w:rsidR="0030773B" w:rsidRDefault="0030773B" w:rsidP="00AA7371">
      <w:pPr>
        <w:spacing w:line="240" w:lineRule="auto"/>
        <w:ind w:firstLine="640"/>
      </w:pPr>
      <w:r>
        <w:separator/>
      </w:r>
    </w:p>
  </w:endnote>
  <w:endnote w:type="continuationSeparator" w:id="0">
    <w:p w14:paraId="1A4A4598" w14:textId="77777777" w:rsidR="0030773B" w:rsidRDefault="0030773B" w:rsidP="00AA737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F06" w14:textId="77777777" w:rsidR="00AA7371" w:rsidRDefault="00AA737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33C7" w14:textId="77777777" w:rsidR="00AA7371" w:rsidRDefault="00AA737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5761" w14:textId="77777777" w:rsidR="00AA7371" w:rsidRDefault="00AA737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5155" w14:textId="77777777" w:rsidR="0030773B" w:rsidRDefault="0030773B" w:rsidP="00AA7371">
      <w:pPr>
        <w:spacing w:line="240" w:lineRule="auto"/>
        <w:ind w:firstLine="640"/>
      </w:pPr>
      <w:r>
        <w:separator/>
      </w:r>
    </w:p>
  </w:footnote>
  <w:footnote w:type="continuationSeparator" w:id="0">
    <w:p w14:paraId="12E29688" w14:textId="77777777" w:rsidR="0030773B" w:rsidRDefault="0030773B" w:rsidP="00AA737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66E2" w14:textId="77777777" w:rsidR="00AA7371" w:rsidRDefault="00AA737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4929" w14:textId="77777777" w:rsidR="00AA7371" w:rsidRDefault="00AA7371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A7EB" w14:textId="77777777" w:rsidR="00AA7371" w:rsidRDefault="00AA737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5C"/>
    <w:rsid w:val="0013225C"/>
    <w:rsid w:val="00133795"/>
    <w:rsid w:val="00135327"/>
    <w:rsid w:val="0030773B"/>
    <w:rsid w:val="003B0B9A"/>
    <w:rsid w:val="004366CB"/>
    <w:rsid w:val="00587E1D"/>
    <w:rsid w:val="00604C1E"/>
    <w:rsid w:val="00862E55"/>
    <w:rsid w:val="00AA7371"/>
    <w:rsid w:val="00BE208E"/>
    <w:rsid w:val="00B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ED09"/>
  <w15:chartTrackingRefBased/>
  <w15:docId w15:val="{8DC7727A-3A7B-486B-A4FC-1B0A8B0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225C"/>
    <w:pPr>
      <w:widowControl w:val="0"/>
      <w:spacing w:line="600" w:lineRule="exact"/>
      <w:ind w:firstLineChars="200" w:firstLine="632"/>
      <w:jc w:val="both"/>
    </w:pPr>
    <w:rPr>
      <w:rFonts w:ascii="Times New Roman" w:eastAsia="方正仿宋_GBK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25C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13225C"/>
    <w:rPr>
      <w:rFonts w:ascii="宋体" w:hAnsi="宋体" w:cs="Courier New"/>
    </w:rPr>
  </w:style>
  <w:style w:type="character" w:customStyle="1" w:styleId="20">
    <w:name w:val="标题 2 字符"/>
    <w:basedOn w:val="a0"/>
    <w:link w:val="2"/>
    <w:uiPriority w:val="9"/>
    <w:semiHidden/>
    <w:rsid w:val="0013225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13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371"/>
    <w:rPr>
      <w:rFonts w:ascii="Times New Roman" w:eastAsia="方正仿宋_GBK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3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371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袁苗达</dc:creator>
  <cp:keywords/>
  <dc:description/>
  <cp:lastModifiedBy>袁苗达</cp:lastModifiedBy>
  <cp:revision>9</cp:revision>
  <cp:lastPrinted>2021-10-29T05:46:00Z</cp:lastPrinted>
  <dcterms:created xsi:type="dcterms:W3CDTF">2021-10-25T05:56:00Z</dcterms:created>
  <dcterms:modified xsi:type="dcterms:W3CDTF">2021-10-29T12:09:00Z</dcterms:modified>
</cp:coreProperties>
</file>